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006" w:rsidRDefault="00E02BDF">
      <w:pPr>
        <w:spacing w:after="160" w:line="254" w:lineRule="auto"/>
        <w:jc w:val="center"/>
        <w:rPr>
          <w:rFonts w:ascii="Arial" w:eastAsiaTheme="minorHAnsi" w:hAnsi="Arial" w:cs="Arial"/>
          <w:b/>
          <w:u w:val="single"/>
        </w:rPr>
      </w:pPr>
      <w:r>
        <w:rPr>
          <w:rFonts w:ascii="Arial" w:eastAsiaTheme="minorHAnsi" w:hAnsi="Arial" w:cs="Arial"/>
          <w:b/>
          <w:u w:val="single"/>
        </w:rPr>
        <w:t xml:space="preserve">COVID-19 – Data Protection statement </w:t>
      </w:r>
    </w:p>
    <w:p w:rsidR="00E57006" w:rsidRDefault="00E02BDF">
      <w:pPr>
        <w:shd w:val="clear" w:color="auto" w:fill="FFFFFF"/>
        <w:rPr>
          <w:rFonts w:ascii="Arial" w:hAnsi="Arial" w:cs="Arial"/>
          <w:color w:val="222222"/>
          <w:lang w:eastAsia="en-GB"/>
        </w:rPr>
      </w:pPr>
      <w:r>
        <w:rPr>
          <w:rFonts w:ascii="Arial" w:hAnsi="Arial" w:cs="Arial"/>
          <w:color w:val="222222"/>
          <w:lang w:eastAsia="en-GB"/>
        </w:rPr>
        <w:t>In respect of Data Protection / GDPR these are of course highly unusual times.</w:t>
      </w:r>
    </w:p>
    <w:p w:rsidR="00E57006" w:rsidRDefault="00E02BDF">
      <w:pPr>
        <w:shd w:val="clear" w:color="auto" w:fill="FFFFFF"/>
        <w:rPr>
          <w:rFonts w:ascii="Arial" w:hAnsi="Arial" w:cs="Arial"/>
          <w:color w:val="222222"/>
          <w:lang w:eastAsia="en-GB"/>
        </w:rPr>
      </w:pPr>
      <w:r>
        <w:rPr>
          <w:rFonts w:ascii="Arial" w:hAnsi="Arial" w:cs="Arial"/>
          <w:color w:val="222222"/>
          <w:lang w:eastAsia="en-GB"/>
        </w:rPr>
        <w:t>“Steve Gallant, Leader of the East Suffolk Council sent me this quote.</w:t>
      </w:r>
    </w:p>
    <w:p w:rsidR="00E57006" w:rsidRDefault="00E02BDF">
      <w:pPr>
        <w:shd w:val="clear" w:color="auto" w:fill="FFFFFF"/>
      </w:pPr>
      <w:r>
        <w:rPr>
          <w:rFonts w:ascii="Arial" w:hAnsi="Arial" w:cs="Arial"/>
          <w:color w:val="222222"/>
          <w:lang w:eastAsia="en-GB"/>
        </w:rPr>
        <w:t xml:space="preserve">At a recent tele-conference Robert Jenrick, Secretary of State for </w:t>
      </w:r>
      <w:r>
        <w:rPr>
          <w:rFonts w:ascii="Arial" w:hAnsi="Arial" w:cs="Arial"/>
          <w:color w:val="222222"/>
          <w:lang w:eastAsia="en-GB"/>
        </w:rPr>
        <w:t>Housing, Communities and Local Government, clearly made the point that we should be adopting a Permissive Attitude – just get the job that needs doing done – cut through bureaucracy and red tape – keeping people safe, secure and supported is the number one</w:t>
      </w:r>
      <w:r w:rsidR="00BD134D">
        <w:rPr>
          <w:rFonts w:ascii="Arial" w:hAnsi="Arial" w:cs="Arial"/>
          <w:color w:val="222222"/>
          <w:lang w:eastAsia="en-GB"/>
        </w:rPr>
        <w:t xml:space="preserve"> priority.  </w:t>
      </w:r>
      <w:bookmarkStart w:id="0" w:name="_GoBack"/>
      <w:bookmarkEnd w:id="0"/>
      <w:r>
        <w:rPr>
          <w:rFonts w:ascii="Arial" w:hAnsi="Arial" w:cs="Arial"/>
          <w:color w:val="222222"/>
          <w:lang w:eastAsia="en-GB"/>
        </w:rPr>
        <w:t>If people are acting in the best interests of others then they are doing the right thing and they will have the full support of the Government”</w:t>
      </w:r>
    </w:p>
    <w:p w:rsidR="00E57006" w:rsidRDefault="00E02BDF">
      <w:pPr>
        <w:shd w:val="clear" w:color="auto" w:fill="FFFFFF"/>
        <w:rPr>
          <w:rFonts w:ascii="Arial" w:hAnsi="Arial" w:cs="Arial"/>
          <w:color w:val="222222"/>
          <w:lang w:eastAsia="en-GB"/>
        </w:rPr>
      </w:pPr>
      <w:r>
        <w:rPr>
          <w:rFonts w:ascii="Arial" w:hAnsi="Arial" w:cs="Arial"/>
          <w:color w:val="222222"/>
          <w:lang w:eastAsia="en-GB"/>
        </w:rPr>
        <w:t> </w:t>
      </w:r>
    </w:p>
    <w:p w:rsidR="00E57006" w:rsidRDefault="00E02BDF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lang w:eastAsia="en-GB"/>
        </w:rPr>
      </w:pPr>
      <w:r>
        <w:rPr>
          <w:rFonts w:ascii="Arial" w:hAnsi="Arial" w:cs="Arial"/>
          <w:color w:val="222222"/>
          <w:lang w:eastAsia="en-GB"/>
        </w:rPr>
        <w:t>All staff are needing to work from home,</w:t>
      </w:r>
      <w:r>
        <w:rPr>
          <w:rFonts w:ascii="Arial" w:hAnsi="Arial" w:cs="Arial"/>
          <w:color w:val="222222"/>
          <w:lang w:eastAsia="en-GB"/>
        </w:rPr>
        <w:t xml:space="preserve"> in line with Government Guidelines.</w:t>
      </w:r>
    </w:p>
    <w:p w:rsidR="00E57006" w:rsidRDefault="00E02BDF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lang w:eastAsia="en-GB"/>
        </w:rPr>
      </w:pPr>
      <w:r>
        <w:rPr>
          <w:rFonts w:ascii="Arial" w:hAnsi="Arial" w:cs="Arial"/>
          <w:color w:val="222222"/>
          <w:lang w:eastAsia="en-GB"/>
        </w:rPr>
        <w:t>1-1 Mentoring &amp; Counselling will continue to take place using WhatsApp video calls, messenger or phone calls. To do this all staff will wherever possible use their work computer / phone.  If they need to use their own p</w:t>
      </w:r>
      <w:r>
        <w:rPr>
          <w:rFonts w:ascii="Arial" w:hAnsi="Arial" w:cs="Arial"/>
          <w:color w:val="222222"/>
          <w:lang w:eastAsia="en-GB"/>
        </w:rPr>
        <w:t>hone then staff will block / hide their number.  All notes will made &amp; stored electronically on word documents &amp; files will be password protected.</w:t>
      </w:r>
    </w:p>
    <w:p w:rsidR="00E57006" w:rsidRDefault="00E02BDF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lang w:eastAsia="en-GB"/>
        </w:rPr>
      </w:pPr>
      <w:r>
        <w:rPr>
          <w:rFonts w:ascii="Arial" w:hAnsi="Arial" w:cs="Arial"/>
          <w:color w:val="222222"/>
          <w:lang w:eastAsia="en-GB"/>
        </w:rPr>
        <w:t>Other contact with parent &amp; young people will also be made to support families. This will be done with the sa</w:t>
      </w:r>
      <w:r>
        <w:rPr>
          <w:rFonts w:ascii="Arial" w:hAnsi="Arial" w:cs="Arial"/>
          <w:color w:val="222222"/>
          <w:lang w:eastAsia="en-GB"/>
        </w:rPr>
        <w:t>me respect of Date Protection as with the 1-1 mentoring &amp; counselling.</w:t>
      </w:r>
    </w:p>
    <w:p w:rsidR="00E57006" w:rsidRDefault="00E02BDF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lang w:eastAsia="en-GB"/>
        </w:rPr>
      </w:pPr>
      <w:r>
        <w:rPr>
          <w:rFonts w:ascii="Arial" w:hAnsi="Arial" w:cs="Arial"/>
          <w:color w:val="222222"/>
          <w:lang w:eastAsia="en-GB"/>
        </w:rPr>
        <w:t xml:space="preserve">Staff will also be using this time to prepare case studies – these will be fully anonymised.  </w:t>
      </w:r>
    </w:p>
    <w:p w:rsidR="00E57006" w:rsidRDefault="00E02BDF">
      <w:pPr>
        <w:pStyle w:val="ListParagraph"/>
        <w:numPr>
          <w:ilvl w:val="0"/>
          <w:numId w:val="1"/>
        </w:numPr>
        <w:shd w:val="clear" w:color="auto" w:fill="FFFFFF"/>
      </w:pPr>
      <w:r>
        <w:rPr>
          <w:rFonts w:ascii="Arial" w:hAnsi="Arial" w:cs="Arial"/>
          <w:color w:val="222222"/>
          <w:lang w:eastAsia="en-GB"/>
        </w:rPr>
        <w:t xml:space="preserve">School lunch delivery is managed by the schools’ Data Protection procedures.  </w:t>
      </w:r>
    </w:p>
    <w:p w:rsidR="00E57006" w:rsidRDefault="00E02BDF">
      <w:pPr>
        <w:pStyle w:val="ListParagraph"/>
        <w:numPr>
          <w:ilvl w:val="0"/>
          <w:numId w:val="1"/>
        </w:numPr>
        <w:shd w:val="clear" w:color="auto" w:fill="FFFFFF"/>
      </w:pPr>
      <w:r>
        <w:rPr>
          <w:rFonts w:ascii="Arial" w:hAnsi="Arial" w:cs="Arial"/>
          <w:color w:val="222222"/>
          <w:lang w:eastAsia="en-GB"/>
        </w:rPr>
        <w:t>This statem</w:t>
      </w:r>
      <w:r>
        <w:rPr>
          <w:rFonts w:ascii="Arial" w:hAnsi="Arial" w:cs="Arial"/>
          <w:color w:val="222222"/>
          <w:lang w:eastAsia="en-GB"/>
        </w:rPr>
        <w:t>ent will be reviewed as and when our service changes or expands</w:t>
      </w:r>
    </w:p>
    <w:p w:rsidR="00E57006" w:rsidRDefault="00E57006">
      <w:pPr>
        <w:tabs>
          <w:tab w:val="left" w:pos="8970"/>
        </w:tabs>
        <w:spacing w:after="160" w:line="254" w:lineRule="auto"/>
        <w:rPr>
          <w:rFonts w:ascii="Arial" w:eastAsiaTheme="minorHAnsi" w:hAnsi="Arial" w:cs="Arial"/>
          <w:b/>
        </w:rPr>
      </w:pPr>
    </w:p>
    <w:p w:rsidR="00E57006" w:rsidRDefault="00E57006">
      <w:pPr>
        <w:spacing w:after="160" w:line="254" w:lineRule="auto"/>
        <w:rPr>
          <w:rFonts w:ascii="Arial" w:eastAsiaTheme="minorHAnsi" w:hAnsi="Arial" w:cs="Arial"/>
          <w:b/>
        </w:rPr>
      </w:pPr>
    </w:p>
    <w:p w:rsidR="00E57006" w:rsidRDefault="00E57006">
      <w:pPr>
        <w:spacing w:after="160" w:line="254" w:lineRule="auto"/>
        <w:rPr>
          <w:rFonts w:ascii="Arial" w:eastAsiaTheme="minorHAnsi" w:hAnsi="Arial" w:cs="Arial"/>
          <w:b/>
          <w:sz w:val="16"/>
          <w:szCs w:val="16"/>
        </w:rPr>
      </w:pPr>
    </w:p>
    <w:p w:rsidR="00E57006" w:rsidRDefault="00E57006">
      <w:pPr>
        <w:spacing w:after="160" w:line="254" w:lineRule="auto"/>
      </w:pPr>
    </w:p>
    <w:sectPr w:rsidR="00E57006">
      <w:headerReference w:type="default" r:id="rId8"/>
      <w:footerReference w:type="default" r:id="rId9"/>
      <w:pgSz w:w="11906" w:h="16838"/>
      <w:pgMar w:top="765" w:right="720" w:bottom="765" w:left="72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BDF" w:rsidRDefault="00E02BDF">
      <w:r>
        <w:separator/>
      </w:r>
    </w:p>
  </w:endnote>
  <w:endnote w:type="continuationSeparator" w:id="0">
    <w:p w:rsidR="00E02BDF" w:rsidRDefault="00E0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 Rounded MT Bold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006" w:rsidRDefault="00E02BDF">
    <w:pPr>
      <w:shd w:val="clear" w:color="auto" w:fill="FFFFFF"/>
      <w:spacing w:line="360" w:lineRule="auto"/>
    </w:pPr>
    <w:r>
      <w:rPr>
        <w:noProof/>
        <w:lang w:eastAsia="en-GB"/>
      </w:rPr>
      <w:drawing>
        <wp:inline distT="0" distB="0" distL="0" distR="0">
          <wp:extent cx="1851025" cy="981075"/>
          <wp:effectExtent l="0" t="0" r="0" b="0"/>
          <wp:docPr id="3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en-GB"/>
      </w:rPr>
      <w:drawing>
        <wp:inline distT="0" distB="0" distL="0" distR="0">
          <wp:extent cx="2200275" cy="935355"/>
          <wp:effectExtent l="0" t="0" r="0" b="0"/>
          <wp:docPr id="4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935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n-GB"/>
      </w:rPr>
      <w:drawing>
        <wp:inline distT="0" distB="5715" distL="0" distR="0">
          <wp:extent cx="1285875" cy="1003935"/>
          <wp:effectExtent l="0" t="0" r="0" b="0"/>
          <wp:docPr id="5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7729" t="2443" r="43695" b="-2443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003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BDF" w:rsidRDefault="00E02BDF">
      <w:r>
        <w:separator/>
      </w:r>
    </w:p>
  </w:footnote>
  <w:footnote w:type="continuationSeparator" w:id="0">
    <w:p w:rsidR="00E02BDF" w:rsidRDefault="00E02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006" w:rsidRDefault="00E02BDF">
    <w:pPr>
      <w:tabs>
        <w:tab w:val="left" w:pos="9330"/>
      </w:tabs>
      <w:spacing w:line="276" w:lineRule="auto"/>
      <w:rPr>
        <w:rFonts w:ascii="Arial" w:hAnsi="Arial"/>
        <w:b/>
        <w:i/>
        <w:color w:val="E36C0A"/>
        <w:sz w:val="20"/>
        <w:szCs w:val="20"/>
      </w:rPr>
    </w:pPr>
    <w:r>
      <w:rPr>
        <w:rFonts w:ascii="Arial" w:hAnsi="Arial"/>
        <w:b/>
        <w:i/>
        <w:color w:val="E36C0A"/>
        <w:sz w:val="20"/>
        <w:szCs w:val="20"/>
      </w:rPr>
      <w:tab/>
    </w:r>
  </w:p>
  <w:p w:rsidR="00E57006" w:rsidRDefault="00E02BDF">
    <w:pPr>
      <w:tabs>
        <w:tab w:val="left" w:pos="1230"/>
        <w:tab w:val="center" w:pos="5233"/>
        <w:tab w:val="left" w:pos="9690"/>
      </w:tabs>
      <w:spacing w:line="360" w:lineRule="auto"/>
      <w:textAlignment w:val="baseline"/>
      <w:rPr>
        <w:rFonts w:ascii="Arial" w:hAnsi="Arial" w:cs="Arial"/>
        <w:b/>
        <w:sz w:val="20"/>
        <w:szCs w:val="20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" behindDoc="1" locked="0" layoutInCell="1" allowOverlap="1">
          <wp:simplePos x="0" y="0"/>
          <wp:positionH relativeFrom="page">
            <wp:posOffset>586105</wp:posOffset>
          </wp:positionH>
          <wp:positionV relativeFrom="paragraph">
            <wp:posOffset>12065</wp:posOffset>
          </wp:positionV>
          <wp:extent cx="1092200" cy="1092200"/>
          <wp:effectExtent l="0" t="0" r="0" b="0"/>
          <wp:wrapNone/>
          <wp:docPr id="1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092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3" behindDoc="1" locked="0" layoutInCell="1" allowOverlap="1">
          <wp:simplePos x="0" y="0"/>
          <wp:positionH relativeFrom="page">
            <wp:posOffset>6036945</wp:posOffset>
          </wp:positionH>
          <wp:positionV relativeFrom="paragraph">
            <wp:posOffset>12065</wp:posOffset>
          </wp:positionV>
          <wp:extent cx="1090930" cy="109093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1090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i/>
        <w:color w:val="6600CC"/>
        <w:sz w:val="20"/>
        <w:szCs w:val="20"/>
      </w:rPr>
      <w:tab/>
    </w:r>
    <w:r>
      <w:rPr>
        <w:rFonts w:ascii="Arial" w:hAnsi="Arial"/>
        <w:b/>
        <w:i/>
        <w:color w:val="6600CC"/>
        <w:sz w:val="20"/>
        <w:szCs w:val="20"/>
      </w:rPr>
      <w:tab/>
      <w:t>Felixstowe Youth Development Group</w:t>
    </w:r>
    <w:r>
      <w:rPr>
        <w:rFonts w:ascii="Arial" w:hAnsi="Arial" w:cs="Arial"/>
        <w:b/>
        <w:sz w:val="20"/>
        <w:szCs w:val="20"/>
        <w:lang w:eastAsia="en-GB"/>
      </w:rPr>
      <w:t xml:space="preserve"> </w:t>
    </w:r>
    <w:r>
      <w:rPr>
        <w:rFonts w:ascii="Arial" w:hAnsi="Arial" w:cs="Arial"/>
        <w:b/>
        <w:sz w:val="20"/>
        <w:szCs w:val="20"/>
        <w:lang w:eastAsia="en-GB"/>
      </w:rPr>
      <w:tab/>
    </w:r>
  </w:p>
  <w:p w:rsidR="00E57006" w:rsidRDefault="00E02BDF">
    <w:pPr>
      <w:tabs>
        <w:tab w:val="left" w:pos="1230"/>
        <w:tab w:val="center" w:pos="5233"/>
        <w:tab w:val="right" w:pos="10466"/>
      </w:tabs>
      <w:spacing w:line="360" w:lineRule="auto"/>
      <w:textAlignment w:val="baseline"/>
      <w:rPr>
        <w:rFonts w:ascii="Arial" w:hAnsi="Arial" w:cs="Arial"/>
        <w:b/>
        <w:sz w:val="20"/>
        <w:szCs w:val="20"/>
        <w:lang w:eastAsia="en-GB"/>
      </w:rPr>
    </w:pPr>
    <w:r>
      <w:rPr>
        <w:rFonts w:ascii="Arial" w:hAnsi="Arial" w:cs="Arial"/>
        <w:b/>
        <w:sz w:val="20"/>
        <w:szCs w:val="20"/>
        <w:lang w:eastAsia="en-GB"/>
      </w:rPr>
      <w:tab/>
    </w:r>
    <w:r>
      <w:rPr>
        <w:rFonts w:ascii="Arial" w:hAnsi="Arial" w:cs="Arial"/>
        <w:b/>
        <w:sz w:val="20"/>
        <w:szCs w:val="20"/>
        <w:lang w:eastAsia="en-GB"/>
      </w:rPr>
      <w:tab/>
      <w:t>2</w:t>
    </w:r>
    <w:r>
      <w:rPr>
        <w:rFonts w:ascii="Arial" w:hAnsi="Arial" w:cs="Arial"/>
        <w:b/>
        <w:sz w:val="20"/>
        <w:szCs w:val="20"/>
        <w:vertAlign w:val="superscript"/>
        <w:lang w:eastAsia="en-GB"/>
      </w:rPr>
      <w:t>nd</w:t>
    </w:r>
    <w:r>
      <w:rPr>
        <w:rFonts w:ascii="Arial" w:hAnsi="Arial" w:cs="Arial"/>
        <w:b/>
        <w:sz w:val="20"/>
        <w:szCs w:val="20"/>
        <w:lang w:eastAsia="en-GB"/>
      </w:rPr>
      <w:t xml:space="preserve"> Floor, 54 Cobbold Road, Felixstowe, Suffolk, IP11 7EL</w:t>
    </w:r>
    <w:r>
      <w:rPr>
        <w:rFonts w:ascii="Arial" w:hAnsi="Arial" w:cs="Arial"/>
        <w:b/>
        <w:sz w:val="20"/>
        <w:szCs w:val="20"/>
        <w:lang w:eastAsia="en-GB"/>
      </w:rPr>
      <w:tab/>
    </w:r>
  </w:p>
  <w:p w:rsidR="00E57006" w:rsidRDefault="00E02BDF">
    <w:pPr>
      <w:tabs>
        <w:tab w:val="left" w:pos="450"/>
        <w:tab w:val="left" w:pos="1230"/>
        <w:tab w:val="center" w:pos="5233"/>
        <w:tab w:val="left" w:pos="9585"/>
      </w:tabs>
      <w:spacing w:line="360" w:lineRule="auto"/>
      <w:textAlignment w:val="baseline"/>
    </w:pPr>
    <w:r>
      <w:rPr>
        <w:rFonts w:ascii="Arial" w:hAnsi="Arial" w:cs="Arial"/>
        <w:b/>
        <w:sz w:val="20"/>
        <w:szCs w:val="20"/>
        <w:lang w:eastAsia="en-GB"/>
      </w:rPr>
      <w:tab/>
    </w:r>
    <w:r>
      <w:rPr>
        <w:rFonts w:ascii="Arial" w:hAnsi="Arial" w:cs="Arial"/>
        <w:b/>
        <w:sz w:val="20"/>
        <w:szCs w:val="20"/>
        <w:lang w:eastAsia="en-GB"/>
      </w:rPr>
      <w:tab/>
    </w:r>
    <w:r>
      <w:rPr>
        <w:rFonts w:ascii="Arial" w:hAnsi="Arial" w:cs="Arial"/>
        <w:b/>
        <w:sz w:val="20"/>
        <w:szCs w:val="20"/>
        <w:lang w:eastAsia="en-GB"/>
      </w:rPr>
      <w:tab/>
      <w:t xml:space="preserve">Tel: </w:t>
    </w:r>
    <w:r>
      <w:rPr>
        <w:rFonts w:ascii="Arial" w:hAnsi="Arial" w:cs="Arial"/>
        <w:b/>
        <w:sz w:val="20"/>
        <w:szCs w:val="20"/>
        <w:lang w:eastAsia="en-GB"/>
      </w:rPr>
      <w:t xml:space="preserve">(01394) </w:t>
    </w:r>
    <w:proofErr w:type="gramStart"/>
    <w:r>
      <w:rPr>
        <w:rFonts w:ascii="Arial" w:hAnsi="Arial" w:cs="Arial"/>
        <w:b/>
        <w:sz w:val="20"/>
        <w:szCs w:val="20"/>
        <w:lang w:eastAsia="en-GB"/>
      </w:rPr>
      <w:t>272521  Email</w:t>
    </w:r>
    <w:proofErr w:type="gramEnd"/>
    <w:r>
      <w:rPr>
        <w:rFonts w:ascii="Arial" w:hAnsi="Arial" w:cs="Arial"/>
        <w:b/>
        <w:sz w:val="20"/>
        <w:szCs w:val="20"/>
        <w:lang w:eastAsia="en-GB"/>
      </w:rPr>
      <w:t>:</w:t>
    </w:r>
    <w:r>
      <w:rPr>
        <w:rFonts w:ascii="Arial" w:hAnsi="Arial" w:cs="Arial"/>
        <w:b/>
        <w:color w:val="ED7D31" w:themeColor="accent2"/>
        <w:sz w:val="20"/>
        <w:szCs w:val="20"/>
        <w:lang w:eastAsia="en-GB"/>
      </w:rPr>
      <w:t xml:space="preserve"> </w:t>
    </w:r>
    <w:hyperlink r:id="rId3">
      <w:r>
        <w:rPr>
          <w:rStyle w:val="InternetLink"/>
          <w:rFonts w:ascii="Arial" w:hAnsi="Arial" w:cs="Arial"/>
          <w:b/>
          <w:color w:val="ED7D31" w:themeColor="accent2"/>
          <w:sz w:val="20"/>
          <w:szCs w:val="20"/>
          <w:lang w:eastAsia="en-GB"/>
        </w:rPr>
        <w:t>fydglevel2@btconnect.com</w:t>
      </w:r>
    </w:hyperlink>
  </w:p>
  <w:p w:rsidR="00E57006" w:rsidRDefault="00E02BDF">
    <w:pPr>
      <w:tabs>
        <w:tab w:val="left" w:pos="1230"/>
        <w:tab w:val="center" w:pos="5233"/>
      </w:tabs>
      <w:spacing w:line="360" w:lineRule="auto"/>
      <w:textAlignment w:val="baseline"/>
      <w:rPr>
        <w:rFonts w:ascii="Arial" w:hAnsi="Arial" w:cs="Arial"/>
        <w:b/>
        <w:lang w:eastAsia="en-GB"/>
      </w:rPr>
    </w:pPr>
    <w:r>
      <w:rPr>
        <w:rFonts w:ascii="Arial" w:hAnsi="Arial" w:cs="Arial"/>
        <w:b/>
        <w:sz w:val="16"/>
        <w:szCs w:val="16"/>
        <w:lang w:eastAsia="en-GB"/>
      </w:rPr>
      <w:tab/>
    </w:r>
    <w:r>
      <w:rPr>
        <w:rFonts w:ascii="Arial" w:hAnsi="Arial" w:cs="Arial"/>
        <w:b/>
        <w:sz w:val="16"/>
        <w:szCs w:val="16"/>
        <w:lang w:eastAsia="en-GB"/>
      </w:rPr>
      <w:tab/>
    </w:r>
    <w:r>
      <w:rPr>
        <w:rFonts w:ascii="Arial" w:hAnsi="Arial" w:cs="Arial"/>
        <w:b/>
        <w:color w:val="7030A0"/>
        <w:lang w:eastAsia="en-GB"/>
      </w:rPr>
      <w:t>www.leveltwo.org</w:t>
    </w:r>
  </w:p>
  <w:p w:rsidR="00E57006" w:rsidRDefault="00E02BDF">
    <w:pPr>
      <w:keepNext/>
      <w:spacing w:line="360" w:lineRule="auto"/>
      <w:jc w:val="center"/>
      <w:textAlignment w:val="baseline"/>
      <w:outlineLvl w:val="4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b/>
        <w:i/>
        <w:sz w:val="16"/>
        <w:szCs w:val="16"/>
      </w:rPr>
      <w:t>Registered Charity No. 1102380</w:t>
    </w:r>
  </w:p>
  <w:p w:rsidR="00E57006" w:rsidRDefault="00E02BDF">
    <w:pPr>
      <w:keepNext/>
      <w:spacing w:line="360" w:lineRule="auto"/>
      <w:jc w:val="center"/>
      <w:textAlignment w:val="baseline"/>
      <w:outlineLvl w:val="4"/>
      <w:rPr>
        <w:rFonts w:ascii="Arial Rounded MT Bold" w:hAnsi="Arial Rounded MT Bold"/>
        <w:b/>
        <w:bCs/>
        <w:sz w:val="16"/>
        <w:szCs w:val="16"/>
      </w:rPr>
    </w:pPr>
    <w:r>
      <w:rPr>
        <w:rFonts w:ascii="Arial" w:hAnsi="Arial" w:cs="Arial"/>
        <w:b/>
        <w:i/>
        <w:sz w:val="16"/>
        <w:szCs w:val="16"/>
      </w:rPr>
      <w:t>Registered Company No. 04125056</w:t>
    </w:r>
  </w:p>
  <w:p w:rsidR="00E57006" w:rsidRDefault="00E57006">
    <w:pPr>
      <w:pStyle w:val="Header"/>
    </w:pPr>
  </w:p>
  <w:p w:rsidR="00E57006" w:rsidRDefault="00E57006">
    <w:pPr>
      <w:pStyle w:val="Header"/>
    </w:pPr>
  </w:p>
  <w:p w:rsidR="00E57006" w:rsidRDefault="00E02BDF">
    <w:pPr>
      <w:pStyle w:val="Header"/>
      <w:tabs>
        <w:tab w:val="left" w:pos="451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026F7"/>
    <w:multiLevelType w:val="multilevel"/>
    <w:tmpl w:val="166CAD36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B312EE"/>
    <w:multiLevelType w:val="multilevel"/>
    <w:tmpl w:val="EF38D6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06"/>
    <w:rsid w:val="00BD134D"/>
    <w:rsid w:val="00E02BDF"/>
    <w:rsid w:val="00E5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15F2F4-FBED-42AF-AA1B-66853321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23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306D0F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06D0F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E26A9"/>
    <w:rPr>
      <w:rFonts w:ascii="Segoe UI" w:eastAsia="Times New Roman" w:hAnsi="Segoe UI" w:cs="Segoe UI"/>
      <w:sz w:val="18"/>
      <w:szCs w:val="18"/>
    </w:rPr>
  </w:style>
  <w:style w:type="character" w:customStyle="1" w:styleId="InternetLink">
    <w:name w:val="Internet Link"/>
    <w:basedOn w:val="DefaultParagraphFont"/>
    <w:uiPriority w:val="99"/>
    <w:unhideWhenUsed/>
    <w:rsid w:val="008308C8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ascii="Arial" w:hAnsi="Arial" w:cs="Arial"/>
      <w:b/>
      <w:color w:val="ED7D31" w:themeColor="accent2"/>
      <w:sz w:val="20"/>
      <w:szCs w:val="20"/>
      <w:lang w:eastAsia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link w:val="HeaderChar"/>
    <w:uiPriority w:val="99"/>
    <w:unhideWhenUsed/>
    <w:rsid w:val="00306D0F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306D0F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E26A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2E36"/>
    <w:pPr>
      <w:ind w:left="720"/>
      <w:contextualSpacing/>
    </w:pPr>
  </w:style>
  <w:style w:type="table" w:styleId="TableGrid">
    <w:name w:val="Table Grid"/>
    <w:basedOn w:val="TableNormal"/>
    <w:uiPriority w:val="39"/>
    <w:rsid w:val="002D1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ydglevel2@btconnect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CFC87-EE44-46FD-B8C4-D9764A983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dc:description/>
  <cp:lastModifiedBy>User1</cp:lastModifiedBy>
  <cp:revision>2</cp:revision>
  <cp:lastPrinted>2019-02-26T12:26:00Z</cp:lastPrinted>
  <dcterms:created xsi:type="dcterms:W3CDTF">2020-03-31T13:05:00Z</dcterms:created>
  <dcterms:modified xsi:type="dcterms:W3CDTF">2020-03-31T13:05:00Z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