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05901" w14:textId="3ADEF8A0" w:rsidR="00C14B64" w:rsidRDefault="00C14B64" w:rsidP="00DB161D">
      <w:pPr>
        <w:spacing w:after="0"/>
        <w:rPr>
          <w:b/>
          <w:bCs/>
          <w:sz w:val="28"/>
          <w:szCs w:val="28"/>
        </w:rPr>
      </w:pPr>
      <w:bookmarkStart w:id="0" w:name="_GoBack"/>
      <w:bookmarkEnd w:id="0"/>
    </w:p>
    <w:p w14:paraId="2B1C46A7" w14:textId="3FEE3F50" w:rsidR="00C77AE2" w:rsidRDefault="00C77AE2" w:rsidP="00DB161D">
      <w:pPr>
        <w:spacing w:after="0"/>
        <w:rPr>
          <w:b/>
          <w:bCs/>
          <w:sz w:val="28"/>
          <w:szCs w:val="28"/>
        </w:rPr>
      </w:pPr>
    </w:p>
    <w:p w14:paraId="0582F6C3" w14:textId="5070F6F2" w:rsidR="00C77AE2" w:rsidRDefault="00C77AE2" w:rsidP="00DB161D">
      <w:pPr>
        <w:spacing w:after="0"/>
        <w:rPr>
          <w:b/>
          <w:bCs/>
          <w:sz w:val="28"/>
          <w:szCs w:val="28"/>
        </w:rPr>
      </w:pPr>
    </w:p>
    <w:p w14:paraId="18800E02" w14:textId="547F6FA8" w:rsidR="006B0930" w:rsidRDefault="006B0930" w:rsidP="00DB161D">
      <w:pPr>
        <w:spacing w:after="0"/>
        <w:rPr>
          <w:b/>
          <w:bCs/>
          <w:sz w:val="28"/>
          <w:szCs w:val="28"/>
        </w:rPr>
      </w:pPr>
      <w:r w:rsidRPr="006B0930">
        <w:rPr>
          <w:b/>
          <w:bCs/>
          <w:sz w:val="28"/>
          <w:szCs w:val="28"/>
        </w:rPr>
        <w:t>Work Well Suffolk</w:t>
      </w:r>
      <w:r w:rsidR="004F328A">
        <w:rPr>
          <w:b/>
          <w:bCs/>
          <w:sz w:val="28"/>
          <w:szCs w:val="28"/>
        </w:rPr>
        <w:t xml:space="preserve"> </w:t>
      </w:r>
    </w:p>
    <w:p w14:paraId="249DF643" w14:textId="77777777" w:rsidR="00DB161D" w:rsidRPr="006B0930" w:rsidRDefault="00DB161D" w:rsidP="00DB161D">
      <w:pPr>
        <w:spacing w:after="0"/>
        <w:rPr>
          <w:sz w:val="28"/>
          <w:szCs w:val="28"/>
        </w:rPr>
      </w:pPr>
    </w:p>
    <w:p w14:paraId="03A61E27" w14:textId="71228E43" w:rsidR="006B0930" w:rsidRDefault="006B0930" w:rsidP="00DB161D">
      <w:pPr>
        <w:spacing w:after="0"/>
        <w:rPr>
          <w:rFonts w:ascii="Arial" w:hAnsi="Arial" w:cs="Arial"/>
          <w:sz w:val="24"/>
          <w:szCs w:val="24"/>
        </w:rPr>
      </w:pPr>
      <w:r w:rsidRPr="00BA0DFC">
        <w:rPr>
          <w:rFonts w:ascii="Arial" w:hAnsi="Arial" w:cs="Arial"/>
          <w:sz w:val="24"/>
          <w:szCs w:val="24"/>
        </w:rPr>
        <w:t xml:space="preserve">Suffolk County Council has been successful in securing </w:t>
      </w:r>
      <w:r w:rsidR="004F328A" w:rsidRPr="00BA0DFC">
        <w:rPr>
          <w:rFonts w:ascii="Arial" w:hAnsi="Arial" w:cs="Arial"/>
          <w:sz w:val="24"/>
          <w:szCs w:val="24"/>
        </w:rPr>
        <w:t>European Social Funding to</w:t>
      </w:r>
      <w:r w:rsidRPr="00BA0DFC">
        <w:rPr>
          <w:rFonts w:ascii="Arial" w:hAnsi="Arial" w:cs="Arial"/>
          <w:sz w:val="24"/>
          <w:szCs w:val="24"/>
        </w:rPr>
        <w:t xml:space="preserve"> deliver a 3-year project called Work Well Suffolk. </w:t>
      </w:r>
    </w:p>
    <w:p w14:paraId="55B8A650" w14:textId="77777777" w:rsidR="00BA0DFC" w:rsidRPr="00BA0DFC" w:rsidRDefault="00BA0DFC" w:rsidP="00DB161D">
      <w:pPr>
        <w:spacing w:after="0"/>
        <w:rPr>
          <w:rFonts w:ascii="Arial" w:hAnsi="Arial" w:cs="Arial"/>
          <w:sz w:val="24"/>
          <w:szCs w:val="24"/>
        </w:rPr>
      </w:pPr>
    </w:p>
    <w:p w14:paraId="1C341298" w14:textId="77D74109" w:rsidR="00BA0DFC" w:rsidRPr="00BA0DFC" w:rsidRDefault="006B0930" w:rsidP="00DB161D">
      <w:pPr>
        <w:spacing w:after="0"/>
        <w:rPr>
          <w:rFonts w:ascii="Arial" w:hAnsi="Arial" w:cs="Arial"/>
          <w:sz w:val="24"/>
          <w:szCs w:val="24"/>
        </w:rPr>
      </w:pPr>
      <w:r w:rsidRPr="00BA0DFC">
        <w:rPr>
          <w:rFonts w:ascii="Arial" w:hAnsi="Arial" w:cs="Arial"/>
          <w:sz w:val="24"/>
          <w:szCs w:val="24"/>
        </w:rPr>
        <w:t xml:space="preserve">Work Well Suffolk will provide a locally integrated </w:t>
      </w:r>
      <w:r w:rsidR="004F328A" w:rsidRPr="00BA0DFC">
        <w:rPr>
          <w:rFonts w:ascii="Arial" w:hAnsi="Arial" w:cs="Arial"/>
          <w:sz w:val="24"/>
          <w:szCs w:val="24"/>
        </w:rPr>
        <w:t xml:space="preserve">coaching and </w:t>
      </w:r>
      <w:r w:rsidRPr="00BA0DFC">
        <w:rPr>
          <w:rFonts w:ascii="Arial" w:hAnsi="Arial" w:cs="Arial"/>
          <w:sz w:val="24"/>
          <w:szCs w:val="24"/>
        </w:rPr>
        <w:t xml:space="preserve">employment service that tackles the deep-seated barriers to work for all who need it. </w:t>
      </w:r>
    </w:p>
    <w:p w14:paraId="41E81497" w14:textId="17E6E205" w:rsidR="00BA0DFC" w:rsidRPr="00BA0DFC" w:rsidRDefault="006B0930" w:rsidP="00DB161D">
      <w:pPr>
        <w:spacing w:after="0"/>
        <w:rPr>
          <w:rFonts w:ascii="Arial" w:hAnsi="Arial" w:cs="Arial"/>
          <w:sz w:val="24"/>
          <w:szCs w:val="24"/>
        </w:rPr>
      </w:pPr>
      <w:r w:rsidRPr="00BA0DFC">
        <w:rPr>
          <w:rFonts w:ascii="Arial" w:hAnsi="Arial" w:cs="Arial"/>
          <w:sz w:val="24"/>
          <w:szCs w:val="24"/>
        </w:rPr>
        <w:t xml:space="preserve">The service will act as the ‘cement between the bricks’ of the health, employability, skills and wellbeing services that are available to people in Suffolk. </w:t>
      </w:r>
    </w:p>
    <w:p w14:paraId="02AA7C8C" w14:textId="7F6AC97B" w:rsidR="006B0930" w:rsidRDefault="006B0930" w:rsidP="00DB161D">
      <w:pPr>
        <w:spacing w:after="0"/>
        <w:rPr>
          <w:rFonts w:ascii="Arial" w:hAnsi="Arial" w:cs="Arial"/>
          <w:sz w:val="24"/>
          <w:szCs w:val="24"/>
        </w:rPr>
      </w:pPr>
      <w:r w:rsidRPr="00BA0DFC">
        <w:rPr>
          <w:rFonts w:ascii="Arial" w:hAnsi="Arial" w:cs="Arial"/>
          <w:sz w:val="24"/>
          <w:szCs w:val="24"/>
        </w:rPr>
        <w:t xml:space="preserve">It will ensure that individuals can gain bespoke and timely access to relevant services whilst blending in </w:t>
      </w:r>
      <w:r w:rsidR="00AB116C" w:rsidRPr="00BA0DFC">
        <w:rPr>
          <w:rFonts w:ascii="Arial" w:hAnsi="Arial" w:cs="Arial"/>
          <w:sz w:val="24"/>
          <w:szCs w:val="24"/>
        </w:rPr>
        <w:t xml:space="preserve">coaching, </w:t>
      </w:r>
      <w:r w:rsidRPr="00BA0DFC">
        <w:rPr>
          <w:rFonts w:ascii="Arial" w:hAnsi="Arial" w:cs="Arial"/>
          <w:sz w:val="24"/>
          <w:szCs w:val="24"/>
        </w:rPr>
        <w:t>employability support, skills provision and advice and guidance.</w:t>
      </w:r>
    </w:p>
    <w:p w14:paraId="3EC071B7" w14:textId="77777777" w:rsidR="00BA0DFC" w:rsidRPr="00BA0DFC" w:rsidRDefault="00BA0DFC" w:rsidP="00DB161D">
      <w:pPr>
        <w:spacing w:after="0"/>
        <w:rPr>
          <w:rFonts w:ascii="Arial" w:hAnsi="Arial" w:cs="Arial"/>
          <w:sz w:val="24"/>
          <w:szCs w:val="24"/>
        </w:rPr>
      </w:pPr>
    </w:p>
    <w:p w14:paraId="0AF6670E" w14:textId="6921358D" w:rsidR="004F328A" w:rsidRPr="00BA0DFC" w:rsidRDefault="004F328A" w:rsidP="004F328A">
      <w:pPr>
        <w:spacing w:after="0"/>
        <w:rPr>
          <w:rFonts w:ascii="Arial" w:hAnsi="Arial" w:cs="Arial"/>
          <w:sz w:val="24"/>
          <w:szCs w:val="24"/>
        </w:rPr>
      </w:pPr>
      <w:r w:rsidRPr="00BA0DFC">
        <w:rPr>
          <w:rFonts w:ascii="Arial" w:hAnsi="Arial" w:cs="Arial"/>
          <w:sz w:val="24"/>
          <w:szCs w:val="24"/>
        </w:rPr>
        <w:t xml:space="preserve">Realise Futures CIC will provide a dedicated Work Well Suffolk Coaching Service </w:t>
      </w:r>
      <w:r w:rsidR="006B529F" w:rsidRPr="00BA0DFC">
        <w:rPr>
          <w:rFonts w:ascii="Arial" w:hAnsi="Arial" w:cs="Arial"/>
          <w:sz w:val="24"/>
          <w:szCs w:val="24"/>
        </w:rPr>
        <w:t>for</w:t>
      </w:r>
      <w:r w:rsidRPr="00BA0DFC">
        <w:rPr>
          <w:rFonts w:ascii="Arial" w:hAnsi="Arial" w:cs="Arial"/>
          <w:sz w:val="24"/>
          <w:szCs w:val="24"/>
        </w:rPr>
        <w:t xml:space="preserve"> people with multiple and complex barriers to </w:t>
      </w:r>
      <w:r w:rsidR="006B529F" w:rsidRPr="00BA0DFC">
        <w:rPr>
          <w:rFonts w:ascii="Arial" w:hAnsi="Arial" w:cs="Arial"/>
          <w:sz w:val="24"/>
          <w:szCs w:val="24"/>
        </w:rPr>
        <w:t>progressing in life and work</w:t>
      </w:r>
      <w:r w:rsidRPr="00BA0DFC">
        <w:rPr>
          <w:rFonts w:ascii="Arial" w:hAnsi="Arial" w:cs="Arial"/>
          <w:sz w:val="24"/>
          <w:szCs w:val="24"/>
        </w:rPr>
        <w:t>. It will also focus on support</w:t>
      </w:r>
      <w:r w:rsidR="006B529F" w:rsidRPr="00BA0DFC">
        <w:rPr>
          <w:rFonts w:ascii="Arial" w:hAnsi="Arial" w:cs="Arial"/>
          <w:sz w:val="24"/>
          <w:szCs w:val="24"/>
        </w:rPr>
        <w:t>ing</w:t>
      </w:r>
      <w:r w:rsidRPr="00BA0DFC">
        <w:rPr>
          <w:rFonts w:ascii="Arial" w:hAnsi="Arial" w:cs="Arial"/>
          <w:sz w:val="24"/>
          <w:szCs w:val="24"/>
        </w:rPr>
        <w:t xml:space="preserve"> </w:t>
      </w:r>
      <w:r w:rsidR="006B529F" w:rsidRPr="00BA0DFC">
        <w:rPr>
          <w:rFonts w:ascii="Arial" w:hAnsi="Arial" w:cs="Arial"/>
          <w:sz w:val="24"/>
          <w:szCs w:val="24"/>
        </w:rPr>
        <w:t>the people of Suffolk</w:t>
      </w:r>
      <w:r w:rsidRPr="00BA0DFC">
        <w:rPr>
          <w:rFonts w:ascii="Arial" w:hAnsi="Arial" w:cs="Arial"/>
          <w:sz w:val="24"/>
          <w:szCs w:val="24"/>
        </w:rPr>
        <w:t xml:space="preserve"> to re-engage with education, training, or employment.</w:t>
      </w:r>
    </w:p>
    <w:p w14:paraId="60863990" w14:textId="29DC34CA" w:rsidR="004F328A" w:rsidRPr="00BA0DFC" w:rsidRDefault="004F328A" w:rsidP="00DB161D">
      <w:pPr>
        <w:spacing w:after="0"/>
        <w:rPr>
          <w:rFonts w:ascii="Arial" w:hAnsi="Arial" w:cs="Arial"/>
          <w:sz w:val="24"/>
          <w:szCs w:val="24"/>
        </w:rPr>
      </w:pPr>
    </w:p>
    <w:p w14:paraId="6EFEAD82" w14:textId="6FCAA1BD" w:rsidR="006B0930" w:rsidRPr="00BA0DFC" w:rsidRDefault="006B0930" w:rsidP="00DB161D">
      <w:pPr>
        <w:spacing w:after="0"/>
        <w:rPr>
          <w:rFonts w:ascii="Arial" w:hAnsi="Arial" w:cs="Arial"/>
          <w:sz w:val="24"/>
          <w:szCs w:val="24"/>
        </w:rPr>
      </w:pPr>
      <w:r w:rsidRPr="00BA0DFC">
        <w:rPr>
          <w:rFonts w:ascii="Arial" w:hAnsi="Arial" w:cs="Arial"/>
          <w:sz w:val="24"/>
          <w:szCs w:val="24"/>
        </w:rPr>
        <w:t xml:space="preserve">Working with our strategic partners, Steadfast Training and </w:t>
      </w:r>
      <w:r w:rsidR="00683393" w:rsidRPr="00BA0DFC">
        <w:rPr>
          <w:rFonts w:ascii="Arial" w:hAnsi="Arial" w:cs="Arial"/>
          <w:sz w:val="24"/>
          <w:szCs w:val="24"/>
        </w:rPr>
        <w:t>MENTA, dedicated</w:t>
      </w:r>
      <w:r w:rsidRPr="00BA0DFC">
        <w:rPr>
          <w:rFonts w:ascii="Arial" w:hAnsi="Arial" w:cs="Arial"/>
          <w:sz w:val="24"/>
          <w:szCs w:val="24"/>
        </w:rPr>
        <w:t xml:space="preserve"> </w:t>
      </w:r>
      <w:r w:rsidR="00A87A32" w:rsidRPr="00BA0DFC">
        <w:rPr>
          <w:rFonts w:ascii="Arial" w:hAnsi="Arial" w:cs="Arial"/>
          <w:sz w:val="24"/>
          <w:szCs w:val="24"/>
        </w:rPr>
        <w:t xml:space="preserve">Work Well Suffolk </w:t>
      </w:r>
      <w:r w:rsidRPr="00BA0DFC">
        <w:rPr>
          <w:rFonts w:ascii="Arial" w:hAnsi="Arial" w:cs="Arial"/>
          <w:sz w:val="24"/>
          <w:szCs w:val="24"/>
        </w:rPr>
        <w:t>Employment Service</w:t>
      </w:r>
      <w:r w:rsidR="00C37FB4" w:rsidRPr="00BA0DFC">
        <w:rPr>
          <w:rFonts w:ascii="Arial" w:hAnsi="Arial" w:cs="Arial"/>
          <w:sz w:val="24"/>
          <w:szCs w:val="24"/>
        </w:rPr>
        <w:t>s</w:t>
      </w:r>
      <w:r w:rsidRPr="00BA0DFC">
        <w:rPr>
          <w:rFonts w:ascii="Arial" w:hAnsi="Arial" w:cs="Arial"/>
          <w:sz w:val="24"/>
          <w:szCs w:val="24"/>
        </w:rPr>
        <w:t xml:space="preserve"> will seek out, create and support employment and self-employment, volunteering and mentoring opportunities for individuals across the </w:t>
      </w:r>
      <w:r w:rsidR="00A87A32" w:rsidRPr="00BA0DFC">
        <w:rPr>
          <w:rFonts w:ascii="Arial" w:hAnsi="Arial" w:cs="Arial"/>
          <w:sz w:val="24"/>
          <w:szCs w:val="24"/>
        </w:rPr>
        <w:t>county.</w:t>
      </w:r>
    </w:p>
    <w:p w14:paraId="3B5356FA" w14:textId="77777777" w:rsidR="006B0930" w:rsidRPr="00BA0DFC" w:rsidRDefault="006B0930" w:rsidP="00DB161D">
      <w:pPr>
        <w:spacing w:after="0"/>
        <w:rPr>
          <w:rFonts w:ascii="Arial" w:hAnsi="Arial" w:cs="Arial"/>
          <w:sz w:val="24"/>
          <w:szCs w:val="24"/>
        </w:rPr>
      </w:pPr>
    </w:p>
    <w:p w14:paraId="51DD6F25" w14:textId="1D7AF0DD" w:rsidR="006B0930" w:rsidRPr="00BA0DFC" w:rsidRDefault="006B0930" w:rsidP="00DB161D">
      <w:pPr>
        <w:spacing w:after="0"/>
        <w:rPr>
          <w:rFonts w:ascii="Arial" w:hAnsi="Arial" w:cs="Arial"/>
          <w:sz w:val="24"/>
          <w:szCs w:val="24"/>
        </w:rPr>
      </w:pPr>
      <w:r w:rsidRPr="00BA0DFC">
        <w:rPr>
          <w:rFonts w:ascii="Arial" w:hAnsi="Arial" w:cs="Arial"/>
          <w:sz w:val="24"/>
          <w:szCs w:val="24"/>
        </w:rPr>
        <w:t xml:space="preserve">The project will be managed by Suffolk County Council and delivered across the following areas of Suffolk; Ipswich, West Suffolk, Babergh and Mid Suffolk, East Suffolk. </w:t>
      </w:r>
    </w:p>
    <w:p w14:paraId="36FDC3F8" w14:textId="77777777" w:rsidR="00120171" w:rsidRPr="00BA0DFC" w:rsidRDefault="00120171" w:rsidP="00DB161D">
      <w:pPr>
        <w:spacing w:after="0"/>
        <w:rPr>
          <w:rFonts w:ascii="Arial" w:hAnsi="Arial" w:cs="Arial"/>
          <w:sz w:val="24"/>
          <w:szCs w:val="24"/>
        </w:rPr>
      </w:pPr>
    </w:p>
    <w:p w14:paraId="3074A9FF" w14:textId="0BCAA09C" w:rsidR="006B0930" w:rsidRDefault="00120171" w:rsidP="00DB161D">
      <w:pPr>
        <w:spacing w:after="0"/>
        <w:rPr>
          <w:rFonts w:ascii="Arial" w:hAnsi="Arial" w:cs="Arial"/>
          <w:sz w:val="24"/>
          <w:szCs w:val="24"/>
        </w:rPr>
      </w:pPr>
      <w:r w:rsidRPr="00BA0DFC">
        <w:rPr>
          <w:rFonts w:ascii="Arial" w:hAnsi="Arial" w:cs="Arial"/>
          <w:sz w:val="24"/>
          <w:szCs w:val="24"/>
        </w:rPr>
        <w:t>The project aims to reach over 2000 people and will commence</w:t>
      </w:r>
      <w:r w:rsidR="00DF3FF3" w:rsidRPr="00BA0DFC">
        <w:rPr>
          <w:rFonts w:ascii="Arial" w:hAnsi="Arial" w:cs="Arial"/>
          <w:sz w:val="24"/>
          <w:szCs w:val="24"/>
        </w:rPr>
        <w:t xml:space="preserve"> delivery</w:t>
      </w:r>
      <w:r w:rsidRPr="00BA0DFC">
        <w:rPr>
          <w:rFonts w:ascii="Arial" w:hAnsi="Arial" w:cs="Arial"/>
          <w:sz w:val="24"/>
          <w:szCs w:val="24"/>
        </w:rPr>
        <w:t xml:space="preserve"> </w:t>
      </w:r>
      <w:r w:rsidR="006B529F" w:rsidRPr="00BA0DFC">
        <w:rPr>
          <w:rFonts w:ascii="Arial" w:hAnsi="Arial" w:cs="Arial"/>
          <w:sz w:val="24"/>
          <w:szCs w:val="24"/>
        </w:rPr>
        <w:t>in</w:t>
      </w:r>
      <w:r w:rsidRPr="00BA0DFC">
        <w:rPr>
          <w:rFonts w:ascii="Arial" w:hAnsi="Arial" w:cs="Arial"/>
          <w:sz w:val="24"/>
          <w:szCs w:val="24"/>
        </w:rPr>
        <w:t xml:space="preserve"> April 2020. </w:t>
      </w:r>
    </w:p>
    <w:p w14:paraId="778031AC" w14:textId="0BFE8BBF" w:rsidR="009430CD" w:rsidRDefault="009430CD" w:rsidP="00DB161D">
      <w:pPr>
        <w:spacing w:after="0"/>
        <w:rPr>
          <w:rFonts w:ascii="Arial" w:hAnsi="Arial" w:cs="Arial"/>
          <w:sz w:val="24"/>
          <w:szCs w:val="24"/>
        </w:rPr>
      </w:pPr>
    </w:p>
    <w:p w14:paraId="453B01D0" w14:textId="77777777" w:rsidR="009430CD" w:rsidRPr="00BA0DFC" w:rsidRDefault="009430CD" w:rsidP="00DB161D">
      <w:pPr>
        <w:spacing w:after="0"/>
        <w:rPr>
          <w:rFonts w:ascii="Arial" w:hAnsi="Arial" w:cs="Arial"/>
          <w:sz w:val="24"/>
          <w:szCs w:val="24"/>
        </w:rPr>
      </w:pPr>
    </w:p>
    <w:p w14:paraId="410BEFBE" w14:textId="01F9172E" w:rsidR="00683393" w:rsidRPr="00BA0DFC" w:rsidRDefault="00683393" w:rsidP="00DB161D">
      <w:pPr>
        <w:spacing w:after="0"/>
        <w:rPr>
          <w:rFonts w:ascii="Arial" w:hAnsi="Arial" w:cs="Arial"/>
          <w:sz w:val="24"/>
          <w:szCs w:val="24"/>
        </w:rPr>
      </w:pPr>
    </w:p>
    <w:p w14:paraId="4D65B72C" w14:textId="0CBFA0BB" w:rsidR="00683393" w:rsidRPr="00BA0DFC" w:rsidRDefault="00547C63" w:rsidP="00DB161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D86EBE" w:rsidRPr="00BA0DFC">
        <w:rPr>
          <w:rFonts w:ascii="Arial" w:hAnsi="Arial" w:cs="Arial"/>
          <w:sz w:val="24"/>
          <w:szCs w:val="24"/>
        </w:rPr>
        <w:t xml:space="preserve"> Work Well Suffolk team can be contacted on</w:t>
      </w:r>
      <w:r w:rsidR="005E2E44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683393" w:rsidRPr="00BA0DFC">
          <w:rPr>
            <w:rStyle w:val="Hyperlink"/>
            <w:rFonts w:ascii="Arial" w:hAnsi="Arial" w:cs="Arial"/>
            <w:sz w:val="24"/>
            <w:szCs w:val="24"/>
            <w:lang w:val="en-US" w:eastAsia="en-GB"/>
          </w:rPr>
          <w:t>workwellsuffolk@suffolk.gov.uk</w:t>
        </w:r>
      </w:hyperlink>
    </w:p>
    <w:sectPr w:rsidR="00683393" w:rsidRPr="00BA0DFC" w:rsidSect="003D6DF3">
      <w:headerReference w:type="default" r:id="rId7"/>
      <w:pgSz w:w="11906" w:h="16838"/>
      <w:pgMar w:top="1440" w:right="1440" w:bottom="1440" w:left="1440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CA478" w14:textId="77777777" w:rsidR="0059695E" w:rsidRDefault="0059695E" w:rsidP="00C14B64">
      <w:pPr>
        <w:spacing w:after="0" w:line="240" w:lineRule="auto"/>
      </w:pPr>
      <w:r>
        <w:separator/>
      </w:r>
    </w:p>
  </w:endnote>
  <w:endnote w:type="continuationSeparator" w:id="0">
    <w:p w14:paraId="362EFD69" w14:textId="77777777" w:rsidR="0059695E" w:rsidRDefault="0059695E" w:rsidP="00C14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29438" w14:textId="77777777" w:rsidR="0059695E" w:rsidRDefault="0059695E" w:rsidP="00C14B64">
      <w:pPr>
        <w:spacing w:after="0" w:line="240" w:lineRule="auto"/>
      </w:pPr>
      <w:r>
        <w:separator/>
      </w:r>
    </w:p>
  </w:footnote>
  <w:footnote w:type="continuationSeparator" w:id="0">
    <w:p w14:paraId="47729C1B" w14:textId="77777777" w:rsidR="0059695E" w:rsidRDefault="0059695E" w:rsidP="00C14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5C91B" w14:textId="06AFA4BB" w:rsidR="004F328A" w:rsidRDefault="00FB7C7D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1" allowOverlap="1" wp14:anchorId="390281B0" wp14:editId="35D20DF9">
          <wp:simplePos x="0" y="0"/>
          <wp:positionH relativeFrom="column">
            <wp:posOffset>1549400</wp:posOffset>
          </wp:positionH>
          <wp:positionV relativeFrom="paragraph">
            <wp:posOffset>-936625</wp:posOffset>
          </wp:positionV>
          <wp:extent cx="2203450" cy="1019175"/>
          <wp:effectExtent l="0" t="0" r="6350" b="9525"/>
          <wp:wrapTight wrapText="bothSides">
            <wp:wrapPolygon edited="0">
              <wp:start x="0" y="0"/>
              <wp:lineTo x="0" y="21398"/>
              <wp:lineTo x="21476" y="21398"/>
              <wp:lineTo x="21476" y="0"/>
              <wp:lineTo x="0" y="0"/>
            </wp:wrapPolygon>
          </wp:wrapTight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W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450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6DF3">
      <w:rPr>
        <w:b/>
        <w:bCs/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5282FCA0" wp14:editId="70BFDDE8">
          <wp:simplePos x="0" y="0"/>
          <wp:positionH relativeFrom="column">
            <wp:posOffset>405765</wp:posOffset>
          </wp:positionH>
          <wp:positionV relativeFrom="paragraph">
            <wp:posOffset>208915</wp:posOffset>
          </wp:positionV>
          <wp:extent cx="1160145" cy="593090"/>
          <wp:effectExtent l="0" t="0" r="1905" b="0"/>
          <wp:wrapTight wrapText="bothSides">
            <wp:wrapPolygon edited="0">
              <wp:start x="0" y="0"/>
              <wp:lineTo x="0" y="20814"/>
              <wp:lineTo x="21281" y="20814"/>
              <wp:lineTo x="21281" y="0"/>
              <wp:lineTo x="0" y="0"/>
            </wp:wrapPolygon>
          </wp:wrapTight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Realise Futures High Rez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45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6DF3">
      <w:rPr>
        <w:b/>
        <w:bCs/>
        <w:noProof/>
        <w:sz w:val="28"/>
        <w:szCs w:val="28"/>
      </w:rPr>
      <w:drawing>
        <wp:anchor distT="0" distB="0" distL="114300" distR="114300" simplePos="0" relativeHeight="251659776" behindDoc="1" locked="0" layoutInCell="1" allowOverlap="1" wp14:anchorId="1EA942C6" wp14:editId="7839ED2C">
          <wp:simplePos x="0" y="0"/>
          <wp:positionH relativeFrom="column">
            <wp:posOffset>1917065</wp:posOffset>
          </wp:positionH>
          <wp:positionV relativeFrom="paragraph">
            <wp:posOffset>294005</wp:posOffset>
          </wp:positionV>
          <wp:extent cx="1429385" cy="368935"/>
          <wp:effectExtent l="0" t="0" r="0" b="0"/>
          <wp:wrapTight wrapText="bothSides">
            <wp:wrapPolygon edited="0">
              <wp:start x="0" y="0"/>
              <wp:lineTo x="0" y="20076"/>
              <wp:lineTo x="21303" y="20076"/>
              <wp:lineTo x="21303" y="0"/>
              <wp:lineTo x="0" y="0"/>
            </wp:wrapPolygon>
          </wp:wrapTight>
          <wp:docPr id="21" name="Picture 21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Menta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85" cy="368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6DF3">
      <w:rPr>
        <w:b/>
        <w:bCs/>
        <w:noProof/>
        <w:sz w:val="28"/>
        <w:szCs w:val="28"/>
      </w:rPr>
      <w:drawing>
        <wp:anchor distT="0" distB="0" distL="114300" distR="114300" simplePos="0" relativeHeight="251658752" behindDoc="1" locked="0" layoutInCell="1" allowOverlap="1" wp14:anchorId="21D26E5B" wp14:editId="5B1F9B94">
          <wp:simplePos x="0" y="0"/>
          <wp:positionH relativeFrom="margin">
            <wp:posOffset>3726815</wp:posOffset>
          </wp:positionH>
          <wp:positionV relativeFrom="paragraph">
            <wp:posOffset>113665</wp:posOffset>
          </wp:positionV>
          <wp:extent cx="1409700" cy="552450"/>
          <wp:effectExtent l="0" t="0" r="0" b="0"/>
          <wp:wrapTight wrapText="bothSides">
            <wp:wrapPolygon edited="0">
              <wp:start x="0" y="0"/>
              <wp:lineTo x="0" y="20855"/>
              <wp:lineTo x="21308" y="20855"/>
              <wp:lineTo x="21308" y="0"/>
              <wp:lineTo x="0" y="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teadfast Log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6DF3">
      <w:rPr>
        <w:b/>
        <w:bCs/>
        <w:noProof/>
        <w:sz w:val="28"/>
        <w:szCs w:val="28"/>
      </w:rPr>
      <w:drawing>
        <wp:anchor distT="0" distB="0" distL="114300" distR="114300" simplePos="0" relativeHeight="251656704" behindDoc="1" locked="0" layoutInCell="1" allowOverlap="1" wp14:anchorId="63F60B70" wp14:editId="1F5C9F74">
          <wp:simplePos x="0" y="0"/>
          <wp:positionH relativeFrom="column">
            <wp:posOffset>5250815</wp:posOffset>
          </wp:positionH>
          <wp:positionV relativeFrom="paragraph">
            <wp:posOffset>-838835</wp:posOffset>
          </wp:positionV>
          <wp:extent cx="1257143" cy="980952"/>
          <wp:effectExtent l="0" t="0" r="635" b="0"/>
          <wp:wrapTight wrapText="bothSides">
            <wp:wrapPolygon edited="0">
              <wp:start x="0" y="0"/>
              <wp:lineTo x="0" y="20984"/>
              <wp:lineTo x="21283" y="20984"/>
              <wp:lineTo x="21283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SF logo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143" cy="980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6DF3">
      <w:rPr>
        <w:b/>
        <w:bCs/>
        <w:noProof/>
        <w:sz w:val="28"/>
        <w:szCs w:val="28"/>
      </w:rPr>
      <w:drawing>
        <wp:anchor distT="0" distB="0" distL="114300" distR="114300" simplePos="0" relativeHeight="251655680" behindDoc="1" locked="0" layoutInCell="1" allowOverlap="1" wp14:anchorId="5F5010F4" wp14:editId="7E1C6B15">
          <wp:simplePos x="0" y="0"/>
          <wp:positionH relativeFrom="column">
            <wp:posOffset>-781050</wp:posOffset>
          </wp:positionH>
          <wp:positionV relativeFrom="paragraph">
            <wp:posOffset>-737235</wp:posOffset>
          </wp:positionV>
          <wp:extent cx="1517650" cy="455930"/>
          <wp:effectExtent l="0" t="0" r="6350" b="1270"/>
          <wp:wrapTight wrapText="bothSides">
            <wp:wrapPolygon edited="0">
              <wp:start x="0" y="0"/>
              <wp:lineTo x="0" y="20758"/>
              <wp:lineTo x="21419" y="20758"/>
              <wp:lineTo x="21419" y="0"/>
              <wp:lineTo x="0" y="0"/>
            </wp:wrapPolygon>
          </wp:wrapTight>
          <wp:docPr id="15" name="Picture 15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CC logo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650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30"/>
    <w:rsid w:val="000804C8"/>
    <w:rsid w:val="000D100C"/>
    <w:rsid w:val="000D7250"/>
    <w:rsid w:val="00120171"/>
    <w:rsid w:val="001A1F66"/>
    <w:rsid w:val="002469C0"/>
    <w:rsid w:val="002E32A6"/>
    <w:rsid w:val="003D6DF3"/>
    <w:rsid w:val="004F328A"/>
    <w:rsid w:val="00547C63"/>
    <w:rsid w:val="0059695E"/>
    <w:rsid w:val="005E2E44"/>
    <w:rsid w:val="00683393"/>
    <w:rsid w:val="006B0930"/>
    <w:rsid w:val="006B529F"/>
    <w:rsid w:val="00895E4E"/>
    <w:rsid w:val="009430CD"/>
    <w:rsid w:val="00A87A32"/>
    <w:rsid w:val="00AB116C"/>
    <w:rsid w:val="00B01764"/>
    <w:rsid w:val="00BA0DFC"/>
    <w:rsid w:val="00BD2647"/>
    <w:rsid w:val="00BE3114"/>
    <w:rsid w:val="00C00A75"/>
    <w:rsid w:val="00C14B64"/>
    <w:rsid w:val="00C2775F"/>
    <w:rsid w:val="00C37FB4"/>
    <w:rsid w:val="00C77AE2"/>
    <w:rsid w:val="00CD79F2"/>
    <w:rsid w:val="00D86EBE"/>
    <w:rsid w:val="00DB161D"/>
    <w:rsid w:val="00DF3FF3"/>
    <w:rsid w:val="00E06020"/>
    <w:rsid w:val="00EF716F"/>
    <w:rsid w:val="00FB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4:docId w14:val="5463DB40"/>
  <w15:chartTrackingRefBased/>
  <w15:docId w15:val="{DC593D43-2DB3-47AF-851F-1DE98557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01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17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14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B64"/>
  </w:style>
  <w:style w:type="paragraph" w:styleId="Footer">
    <w:name w:val="footer"/>
    <w:basedOn w:val="Normal"/>
    <w:link w:val="FooterChar"/>
    <w:uiPriority w:val="99"/>
    <w:unhideWhenUsed/>
    <w:rsid w:val="00C14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B64"/>
  </w:style>
  <w:style w:type="paragraph" w:styleId="NoSpacing">
    <w:name w:val="No Spacing"/>
    <w:uiPriority w:val="1"/>
    <w:qFormat/>
    <w:rsid w:val="009430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0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orkwellsuffolk@suffolk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Mawby</dc:creator>
  <cp:keywords/>
  <dc:description/>
  <cp:lastModifiedBy>Lyndsey Hessey</cp:lastModifiedBy>
  <cp:revision>3</cp:revision>
  <cp:lastPrinted>2019-10-01T09:04:00Z</cp:lastPrinted>
  <dcterms:created xsi:type="dcterms:W3CDTF">2020-02-27T14:52:00Z</dcterms:created>
  <dcterms:modified xsi:type="dcterms:W3CDTF">2020-02-27T19:10:00Z</dcterms:modified>
</cp:coreProperties>
</file>